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FEA" w:rsidRPr="00CA7E84" w:rsidRDefault="00DF7FEA">
      <w:pPr>
        <w:rPr>
          <w:rFonts w:asciiTheme="minorHAnsi" w:hAnsiTheme="minorHAnsi" w:cstheme="minorHAnsi"/>
        </w:rPr>
      </w:pPr>
      <w:r w:rsidRPr="00CA7E84">
        <w:rPr>
          <w:rFonts w:asciiTheme="minorHAnsi" w:hAnsiTheme="minorHAnsi" w:cstheme="minorHAnsi"/>
        </w:rPr>
        <w:fldChar w:fldCharType="begin"/>
      </w:r>
      <w:r w:rsidRPr="00CA7E84">
        <w:rPr>
          <w:rFonts w:asciiTheme="minorHAnsi" w:hAnsiTheme="minorHAnsi" w:cstheme="minorHAnsi"/>
        </w:rPr>
        <w:instrText xml:space="preserve"> DATE \@ "dd MMMM yyyy" </w:instrText>
      </w:r>
      <w:r w:rsidRPr="00CA7E84">
        <w:rPr>
          <w:rFonts w:asciiTheme="minorHAnsi" w:hAnsiTheme="minorHAnsi" w:cstheme="minorHAnsi"/>
        </w:rPr>
        <w:fldChar w:fldCharType="separate"/>
      </w:r>
      <w:r w:rsidR="00600989">
        <w:rPr>
          <w:rFonts w:asciiTheme="minorHAnsi" w:hAnsiTheme="minorHAnsi" w:cstheme="minorHAnsi"/>
          <w:noProof/>
        </w:rPr>
        <w:t>30 September 2022</w:t>
      </w:r>
      <w:r w:rsidRPr="00CA7E84">
        <w:rPr>
          <w:rFonts w:asciiTheme="minorHAnsi" w:hAnsiTheme="minorHAnsi" w:cstheme="minorHAnsi"/>
        </w:rPr>
        <w:fldChar w:fldCharType="end"/>
      </w:r>
    </w:p>
    <w:p w:rsidR="00052B4C" w:rsidRPr="00CA7E84" w:rsidRDefault="00052B4C">
      <w:pPr>
        <w:rPr>
          <w:rFonts w:asciiTheme="minorHAnsi" w:hAnsiTheme="minorHAnsi" w:cstheme="minorHAnsi"/>
        </w:rPr>
      </w:pPr>
    </w:p>
    <w:p w:rsidR="00052B4C" w:rsidRPr="00CA7E84" w:rsidRDefault="00052B4C" w:rsidP="00052B4C">
      <w:pPr>
        <w:rPr>
          <w:rFonts w:asciiTheme="minorHAnsi" w:hAnsiTheme="minorHAnsi" w:cstheme="minorHAnsi"/>
        </w:rPr>
      </w:pPr>
      <w:r w:rsidRPr="00CA7E84">
        <w:rPr>
          <w:rFonts w:asciiTheme="minorHAnsi" w:hAnsiTheme="minorHAnsi" w:cstheme="minorHAnsi"/>
        </w:rPr>
        <w:t>Dear Parents,</w:t>
      </w:r>
    </w:p>
    <w:p w:rsidR="00052B4C" w:rsidRPr="00CA7E84" w:rsidRDefault="00052B4C" w:rsidP="00052B4C">
      <w:pPr>
        <w:rPr>
          <w:rFonts w:asciiTheme="minorHAnsi" w:hAnsiTheme="minorHAnsi" w:cstheme="minorHAnsi"/>
        </w:rPr>
      </w:pPr>
    </w:p>
    <w:p w:rsidR="0094795D" w:rsidRPr="00CA7E84" w:rsidRDefault="0094795D" w:rsidP="00C120F0">
      <w:pPr>
        <w:jc w:val="center"/>
        <w:rPr>
          <w:rFonts w:asciiTheme="minorHAnsi" w:hAnsiTheme="minorHAnsi" w:cstheme="minorHAnsi"/>
          <w:b/>
          <w:sz w:val="22"/>
          <w:szCs w:val="22"/>
        </w:rPr>
      </w:pPr>
      <w:r w:rsidRPr="00CA7E84">
        <w:rPr>
          <w:rFonts w:asciiTheme="minorHAnsi" w:hAnsiTheme="minorHAnsi" w:cstheme="minorHAnsi"/>
          <w:b/>
          <w:sz w:val="22"/>
          <w:szCs w:val="22"/>
        </w:rPr>
        <w:t>Spelling</w:t>
      </w:r>
      <w:r w:rsidR="00C120F0" w:rsidRPr="00CA7E84">
        <w:rPr>
          <w:rFonts w:asciiTheme="minorHAnsi" w:hAnsiTheme="minorHAnsi" w:cstheme="minorHAnsi"/>
          <w:b/>
          <w:sz w:val="22"/>
          <w:szCs w:val="22"/>
        </w:rPr>
        <w:t>s</w:t>
      </w:r>
    </w:p>
    <w:p w:rsidR="0094795D" w:rsidRPr="00CA7E84" w:rsidRDefault="0094795D" w:rsidP="0094795D">
      <w:pPr>
        <w:jc w:val="both"/>
        <w:rPr>
          <w:rFonts w:asciiTheme="minorHAnsi" w:hAnsiTheme="minorHAnsi" w:cstheme="minorHAnsi"/>
          <w:b/>
          <w:sz w:val="22"/>
          <w:szCs w:val="22"/>
        </w:rPr>
      </w:pPr>
    </w:p>
    <w:p w:rsidR="0094795D" w:rsidRPr="00CA7E84" w:rsidRDefault="0094795D" w:rsidP="0094795D">
      <w:pPr>
        <w:jc w:val="both"/>
        <w:rPr>
          <w:rFonts w:asciiTheme="minorHAnsi" w:hAnsiTheme="minorHAnsi" w:cstheme="minorHAnsi"/>
          <w:sz w:val="22"/>
          <w:szCs w:val="22"/>
        </w:rPr>
      </w:pPr>
      <w:r w:rsidRPr="00CA7E84">
        <w:rPr>
          <w:rFonts w:asciiTheme="minorHAnsi" w:hAnsiTheme="minorHAnsi" w:cstheme="minorHAnsi"/>
          <w:sz w:val="22"/>
          <w:szCs w:val="22"/>
        </w:rPr>
        <w:t xml:space="preserve">A number of years ago, we introduced the </w:t>
      </w:r>
      <w:r w:rsidR="00C120F0" w:rsidRPr="00CA7E84">
        <w:rPr>
          <w:rFonts w:asciiTheme="minorHAnsi" w:hAnsiTheme="minorHAnsi" w:cstheme="minorHAnsi"/>
          <w:sz w:val="22"/>
          <w:szCs w:val="22"/>
        </w:rPr>
        <w:t>“</w:t>
      </w:r>
      <w:r w:rsidRPr="00CA7E84">
        <w:rPr>
          <w:rFonts w:asciiTheme="minorHAnsi" w:hAnsiTheme="minorHAnsi" w:cstheme="minorHAnsi"/>
          <w:sz w:val="22"/>
          <w:szCs w:val="22"/>
        </w:rPr>
        <w:t>No-Nonsense Spelling</w:t>
      </w:r>
      <w:r w:rsidR="00C120F0" w:rsidRPr="00CA7E84">
        <w:rPr>
          <w:rFonts w:asciiTheme="minorHAnsi" w:hAnsiTheme="minorHAnsi" w:cstheme="minorHAnsi"/>
          <w:sz w:val="22"/>
          <w:szCs w:val="22"/>
        </w:rPr>
        <w:t>”</w:t>
      </w:r>
      <w:r w:rsidRPr="00CA7E84">
        <w:rPr>
          <w:rFonts w:asciiTheme="minorHAnsi" w:hAnsiTheme="minorHAnsi" w:cstheme="minorHAnsi"/>
          <w:sz w:val="22"/>
          <w:szCs w:val="22"/>
        </w:rPr>
        <w:t xml:space="preserve"> scheme to children in classes 2-6. However, we know many children have now joined since this time and so thought it important to explain a little about how spellings work at AECPS. </w:t>
      </w:r>
    </w:p>
    <w:p w:rsidR="0094795D" w:rsidRPr="00CA7E84" w:rsidRDefault="0094795D" w:rsidP="0094795D">
      <w:pPr>
        <w:jc w:val="both"/>
        <w:rPr>
          <w:rFonts w:asciiTheme="minorHAnsi" w:hAnsiTheme="minorHAnsi" w:cstheme="minorHAnsi"/>
          <w:sz w:val="22"/>
          <w:szCs w:val="22"/>
        </w:rPr>
      </w:pPr>
    </w:p>
    <w:p w:rsidR="0094795D" w:rsidRPr="00CA7E84" w:rsidRDefault="0094795D" w:rsidP="0094795D">
      <w:pPr>
        <w:jc w:val="both"/>
        <w:rPr>
          <w:rFonts w:asciiTheme="minorHAnsi" w:hAnsiTheme="minorHAnsi" w:cstheme="minorHAnsi"/>
          <w:sz w:val="22"/>
          <w:szCs w:val="22"/>
        </w:rPr>
      </w:pPr>
      <w:r w:rsidRPr="00CA7E84">
        <w:rPr>
          <w:rFonts w:asciiTheme="minorHAnsi" w:hAnsiTheme="minorHAnsi" w:cstheme="minorHAnsi"/>
          <w:sz w:val="22"/>
          <w:szCs w:val="22"/>
        </w:rPr>
        <w:t xml:space="preserve">We introduced this scheme with the aim of teaching spelling through more applied methods and activities to help children to learn to spell in line with the increasing government expectations. </w:t>
      </w:r>
      <w:r w:rsidR="00CA7E84">
        <w:rPr>
          <w:rFonts w:asciiTheme="minorHAnsi" w:hAnsiTheme="minorHAnsi" w:cstheme="minorHAnsi"/>
          <w:sz w:val="22"/>
          <w:szCs w:val="22"/>
        </w:rPr>
        <w:t>Following current research and from our own experience we feel</w:t>
      </w:r>
      <w:r w:rsidRPr="00CA7E84">
        <w:rPr>
          <w:rFonts w:asciiTheme="minorHAnsi" w:hAnsiTheme="minorHAnsi" w:cstheme="minorHAnsi"/>
          <w:sz w:val="22"/>
          <w:szCs w:val="22"/>
        </w:rPr>
        <w:t xml:space="preserve"> that spelling tests do not teach spellings, rather test memory of a set of words which children often forget after the test! </w:t>
      </w:r>
      <w:r w:rsidR="00CA7E84">
        <w:rPr>
          <w:rFonts w:asciiTheme="minorHAnsi" w:hAnsiTheme="minorHAnsi" w:cstheme="minorHAnsi"/>
          <w:sz w:val="22"/>
          <w:szCs w:val="22"/>
        </w:rPr>
        <w:t>The ability to apply spelling rules to unknown words is very important and lists of words do not enable this skill. To reinforce the impact of this approach, this summer our KS2 writing was moderated by Cheshire East writing moderators and spelling was highlighted as a strength of the school.</w:t>
      </w:r>
    </w:p>
    <w:p w:rsidR="0094795D" w:rsidRPr="00CA7E84" w:rsidRDefault="0094795D" w:rsidP="0094795D">
      <w:pPr>
        <w:jc w:val="both"/>
        <w:rPr>
          <w:rFonts w:asciiTheme="minorHAnsi" w:hAnsiTheme="minorHAnsi" w:cstheme="minorHAnsi"/>
          <w:sz w:val="22"/>
          <w:szCs w:val="22"/>
        </w:rPr>
      </w:pPr>
    </w:p>
    <w:p w:rsidR="0094795D" w:rsidRPr="00CA7E84" w:rsidRDefault="0094795D" w:rsidP="0094795D">
      <w:pPr>
        <w:jc w:val="both"/>
        <w:rPr>
          <w:rFonts w:asciiTheme="minorHAnsi" w:hAnsiTheme="minorHAnsi" w:cstheme="minorHAnsi"/>
          <w:sz w:val="22"/>
          <w:szCs w:val="22"/>
        </w:rPr>
      </w:pPr>
      <w:r w:rsidRPr="00CA7E84">
        <w:rPr>
          <w:rFonts w:asciiTheme="minorHAnsi" w:hAnsiTheme="minorHAnsi" w:cstheme="minorHAnsi"/>
          <w:sz w:val="22"/>
          <w:szCs w:val="22"/>
        </w:rPr>
        <w:t xml:space="preserve">The use of </w:t>
      </w:r>
      <w:r w:rsidR="00CA7E84">
        <w:rPr>
          <w:rFonts w:asciiTheme="minorHAnsi" w:hAnsiTheme="minorHAnsi" w:cstheme="minorHAnsi"/>
          <w:sz w:val="22"/>
          <w:szCs w:val="22"/>
        </w:rPr>
        <w:t>No-Nonsense Spelling</w:t>
      </w:r>
      <w:r w:rsidRPr="00CA7E84">
        <w:rPr>
          <w:rFonts w:asciiTheme="minorHAnsi" w:hAnsiTheme="minorHAnsi" w:cstheme="minorHAnsi"/>
          <w:sz w:val="22"/>
          <w:szCs w:val="22"/>
        </w:rPr>
        <w:t xml:space="preserve"> scheme and our approach to spellings means that</w:t>
      </w:r>
      <w:r w:rsidR="00CA7E84">
        <w:rPr>
          <w:rFonts w:asciiTheme="minorHAnsi" w:hAnsiTheme="minorHAnsi" w:cstheme="minorHAnsi"/>
          <w:sz w:val="22"/>
          <w:szCs w:val="22"/>
        </w:rPr>
        <w:t>:</w:t>
      </w:r>
    </w:p>
    <w:p w:rsidR="00CA7E84" w:rsidRDefault="00CA7E84" w:rsidP="00CA7E84">
      <w:pPr>
        <w:pStyle w:val="ListParagraph"/>
        <w:numPr>
          <w:ilvl w:val="0"/>
          <w:numId w:val="2"/>
        </w:numPr>
        <w:jc w:val="both"/>
        <w:rPr>
          <w:rFonts w:asciiTheme="minorHAnsi" w:hAnsiTheme="minorHAnsi" w:cstheme="minorHAnsi"/>
          <w:sz w:val="22"/>
          <w:szCs w:val="22"/>
        </w:rPr>
      </w:pPr>
      <w:r w:rsidRPr="00CA7E84">
        <w:rPr>
          <w:rFonts w:asciiTheme="minorHAnsi" w:hAnsiTheme="minorHAnsi" w:cstheme="minorHAnsi"/>
          <w:sz w:val="22"/>
          <w:szCs w:val="22"/>
        </w:rPr>
        <w:t>Each week a new spelling pattern or focus will be introduced and taught on a Monday</w:t>
      </w:r>
    </w:p>
    <w:p w:rsidR="00CA7E84" w:rsidRPr="00CA7E84" w:rsidRDefault="00CA7E84" w:rsidP="00CA7E84">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The children will have regularly </w:t>
      </w:r>
      <w:proofErr w:type="gramStart"/>
      <w:r>
        <w:rPr>
          <w:rFonts w:asciiTheme="minorHAnsi" w:hAnsiTheme="minorHAnsi" w:cstheme="minorHAnsi"/>
          <w:sz w:val="22"/>
          <w:szCs w:val="22"/>
        </w:rPr>
        <w:t>less</w:t>
      </w:r>
      <w:bookmarkStart w:id="0" w:name="_GoBack"/>
      <w:bookmarkEnd w:id="0"/>
      <w:r>
        <w:rPr>
          <w:rFonts w:asciiTheme="minorHAnsi" w:hAnsiTheme="minorHAnsi" w:cstheme="minorHAnsi"/>
          <w:sz w:val="22"/>
          <w:szCs w:val="22"/>
        </w:rPr>
        <w:t>ons</w:t>
      </w:r>
      <w:proofErr w:type="gramEnd"/>
      <w:r>
        <w:rPr>
          <w:rFonts w:asciiTheme="minorHAnsi" w:hAnsiTheme="minorHAnsi" w:cstheme="minorHAnsi"/>
          <w:sz w:val="22"/>
          <w:szCs w:val="22"/>
        </w:rPr>
        <w:t xml:space="preserve"> over the week to reinforce and apply the rule</w:t>
      </w:r>
    </w:p>
    <w:p w:rsidR="0094795D" w:rsidRPr="00CA7E84" w:rsidRDefault="0094795D" w:rsidP="0094795D">
      <w:pPr>
        <w:pStyle w:val="ListParagraph"/>
        <w:numPr>
          <w:ilvl w:val="0"/>
          <w:numId w:val="2"/>
        </w:numPr>
        <w:jc w:val="both"/>
        <w:rPr>
          <w:rFonts w:asciiTheme="minorHAnsi" w:hAnsiTheme="minorHAnsi" w:cstheme="minorHAnsi"/>
          <w:sz w:val="22"/>
          <w:szCs w:val="22"/>
        </w:rPr>
      </w:pPr>
      <w:r w:rsidRPr="00CA7E84">
        <w:rPr>
          <w:rFonts w:asciiTheme="minorHAnsi" w:hAnsiTheme="minorHAnsi" w:cstheme="minorHAnsi"/>
          <w:sz w:val="22"/>
          <w:szCs w:val="22"/>
        </w:rPr>
        <w:t>Spelling ‘lists’ will not be sent home with your child</w:t>
      </w:r>
    </w:p>
    <w:p w:rsidR="0094795D" w:rsidRPr="00CA7E84" w:rsidRDefault="00CA7E84" w:rsidP="0094795D">
      <w:pPr>
        <w:pStyle w:val="ListParagraph"/>
        <w:numPr>
          <w:ilvl w:val="0"/>
          <w:numId w:val="2"/>
        </w:numPr>
        <w:jc w:val="both"/>
        <w:rPr>
          <w:rFonts w:asciiTheme="minorHAnsi" w:hAnsiTheme="minorHAnsi" w:cstheme="minorHAnsi"/>
          <w:sz w:val="22"/>
          <w:szCs w:val="22"/>
        </w:rPr>
      </w:pPr>
      <w:r>
        <w:rPr>
          <w:rFonts w:asciiTheme="minorHAnsi" w:hAnsiTheme="minorHAnsi" w:cstheme="minorHAnsi"/>
          <w:sz w:val="22"/>
          <w:szCs w:val="22"/>
        </w:rPr>
        <w:t>C</w:t>
      </w:r>
      <w:r w:rsidR="0094795D" w:rsidRPr="00CA7E84">
        <w:rPr>
          <w:rFonts w:asciiTheme="minorHAnsi" w:hAnsiTheme="minorHAnsi" w:cstheme="minorHAnsi"/>
          <w:sz w:val="22"/>
          <w:szCs w:val="22"/>
        </w:rPr>
        <w:t>lass teacher</w:t>
      </w:r>
      <w:r>
        <w:rPr>
          <w:rFonts w:asciiTheme="minorHAnsi" w:hAnsiTheme="minorHAnsi" w:cstheme="minorHAnsi"/>
          <w:sz w:val="22"/>
          <w:szCs w:val="22"/>
        </w:rPr>
        <w:t>s</w:t>
      </w:r>
      <w:r w:rsidR="0094795D" w:rsidRPr="00CA7E84">
        <w:rPr>
          <w:rFonts w:asciiTheme="minorHAnsi" w:hAnsiTheme="minorHAnsi" w:cstheme="minorHAnsi"/>
          <w:sz w:val="22"/>
          <w:szCs w:val="22"/>
        </w:rPr>
        <w:t xml:space="preserve"> will send home an activity to apply this new spelling pattern at home (this may be a link to a game online</w:t>
      </w:r>
      <w:r>
        <w:rPr>
          <w:rFonts w:asciiTheme="minorHAnsi" w:hAnsiTheme="minorHAnsi" w:cstheme="minorHAnsi"/>
          <w:sz w:val="22"/>
          <w:szCs w:val="22"/>
        </w:rPr>
        <w:t>, a word hunt using the rule/spelling pattern, crosswords</w:t>
      </w:r>
      <w:r w:rsidR="0094795D" w:rsidRPr="00CA7E84">
        <w:rPr>
          <w:rFonts w:asciiTheme="minorHAnsi" w:hAnsiTheme="minorHAnsi" w:cstheme="minorHAnsi"/>
          <w:sz w:val="22"/>
          <w:szCs w:val="22"/>
        </w:rPr>
        <w:t xml:space="preserve">) </w:t>
      </w:r>
    </w:p>
    <w:p w:rsidR="0094795D" w:rsidRPr="00CA7E84" w:rsidRDefault="0094795D" w:rsidP="0094795D">
      <w:pPr>
        <w:pStyle w:val="ListParagraph"/>
        <w:numPr>
          <w:ilvl w:val="0"/>
          <w:numId w:val="2"/>
        </w:numPr>
        <w:jc w:val="both"/>
        <w:rPr>
          <w:rFonts w:asciiTheme="minorHAnsi" w:hAnsiTheme="minorHAnsi" w:cstheme="minorHAnsi"/>
          <w:sz w:val="22"/>
          <w:szCs w:val="22"/>
        </w:rPr>
      </w:pPr>
      <w:r w:rsidRPr="00CA7E84">
        <w:rPr>
          <w:rFonts w:asciiTheme="minorHAnsi" w:hAnsiTheme="minorHAnsi" w:cstheme="minorHAnsi"/>
          <w:sz w:val="22"/>
          <w:szCs w:val="22"/>
        </w:rPr>
        <w:t>On a Friday children will be tested on unseen words that contain the spelling pattern</w:t>
      </w:r>
    </w:p>
    <w:p w:rsidR="00CA7E84" w:rsidRPr="00CA7E84" w:rsidRDefault="00CA7E84" w:rsidP="00CA7E84">
      <w:pPr>
        <w:pStyle w:val="ListParagraph"/>
        <w:numPr>
          <w:ilvl w:val="0"/>
          <w:numId w:val="2"/>
        </w:numPr>
        <w:jc w:val="both"/>
        <w:rPr>
          <w:rFonts w:asciiTheme="minorHAnsi" w:hAnsiTheme="minorHAnsi" w:cstheme="minorHAnsi"/>
          <w:sz w:val="22"/>
          <w:szCs w:val="22"/>
        </w:rPr>
      </w:pPr>
      <w:r w:rsidRPr="00CA7E84">
        <w:rPr>
          <w:rFonts w:asciiTheme="minorHAnsi" w:hAnsiTheme="minorHAnsi" w:cstheme="minorHAnsi"/>
          <w:sz w:val="22"/>
          <w:szCs w:val="22"/>
        </w:rPr>
        <w:t>KS1 children are tested on 8 spellings and KS2 tested on 10</w:t>
      </w:r>
    </w:p>
    <w:p w:rsidR="0094795D" w:rsidRPr="00CA7E84" w:rsidRDefault="0094795D" w:rsidP="0094795D">
      <w:pPr>
        <w:pStyle w:val="ListParagraph"/>
        <w:numPr>
          <w:ilvl w:val="0"/>
          <w:numId w:val="2"/>
        </w:numPr>
        <w:jc w:val="both"/>
        <w:rPr>
          <w:rFonts w:asciiTheme="minorHAnsi" w:hAnsiTheme="minorHAnsi" w:cstheme="minorHAnsi"/>
          <w:sz w:val="22"/>
          <w:szCs w:val="22"/>
        </w:rPr>
      </w:pPr>
      <w:r w:rsidRPr="00CA7E84">
        <w:rPr>
          <w:rFonts w:asciiTheme="minorHAnsi" w:hAnsiTheme="minorHAnsi" w:cstheme="minorHAnsi"/>
          <w:sz w:val="22"/>
          <w:szCs w:val="22"/>
        </w:rPr>
        <w:t>Teachers may at times send ‘High Frequency Words’ from each class set spelling lists which may need to be learnt outside of a spelling pattern</w:t>
      </w:r>
    </w:p>
    <w:p w:rsidR="0094795D" w:rsidRPr="00CA7E84" w:rsidRDefault="0094795D" w:rsidP="0094795D">
      <w:pPr>
        <w:pStyle w:val="ListParagraph"/>
        <w:numPr>
          <w:ilvl w:val="0"/>
          <w:numId w:val="2"/>
        </w:numPr>
        <w:jc w:val="both"/>
        <w:rPr>
          <w:rFonts w:asciiTheme="minorHAnsi" w:hAnsiTheme="minorHAnsi" w:cstheme="minorHAnsi"/>
          <w:sz w:val="22"/>
          <w:szCs w:val="22"/>
        </w:rPr>
      </w:pPr>
      <w:r w:rsidRPr="00CA7E84">
        <w:rPr>
          <w:rFonts w:asciiTheme="minorHAnsi" w:hAnsiTheme="minorHAnsi" w:cstheme="minorHAnsi"/>
          <w:sz w:val="22"/>
          <w:szCs w:val="22"/>
        </w:rPr>
        <w:t>This format remains the same for Year 1 who will use the statutory list from the English curriculum for spelling patterns</w:t>
      </w:r>
    </w:p>
    <w:p w:rsidR="0094795D" w:rsidRPr="00CA7E84" w:rsidRDefault="0094795D" w:rsidP="0094795D">
      <w:pPr>
        <w:jc w:val="both"/>
        <w:rPr>
          <w:rFonts w:asciiTheme="minorHAnsi" w:hAnsiTheme="minorHAnsi" w:cstheme="minorHAnsi"/>
          <w:sz w:val="22"/>
          <w:szCs w:val="22"/>
        </w:rPr>
      </w:pPr>
    </w:p>
    <w:p w:rsidR="0094795D" w:rsidRPr="00CA7E84" w:rsidRDefault="0094795D" w:rsidP="0094795D">
      <w:pPr>
        <w:jc w:val="both"/>
        <w:rPr>
          <w:rFonts w:asciiTheme="minorHAnsi" w:hAnsiTheme="minorHAnsi" w:cstheme="minorHAnsi"/>
          <w:sz w:val="22"/>
          <w:szCs w:val="22"/>
        </w:rPr>
      </w:pPr>
      <w:r w:rsidRPr="00CA7E84">
        <w:rPr>
          <w:rFonts w:asciiTheme="minorHAnsi" w:hAnsiTheme="minorHAnsi" w:cstheme="minorHAnsi"/>
          <w:sz w:val="22"/>
          <w:szCs w:val="22"/>
        </w:rPr>
        <w:t xml:space="preserve">This method aims to provide for a deeper learning experience of spelling patterns, opposed to testing how many words a child has remembered. </w:t>
      </w:r>
    </w:p>
    <w:p w:rsidR="0094795D" w:rsidRPr="00CA7E84" w:rsidRDefault="0094795D" w:rsidP="0094795D">
      <w:pPr>
        <w:jc w:val="both"/>
        <w:rPr>
          <w:rFonts w:asciiTheme="minorHAnsi" w:hAnsiTheme="minorHAnsi" w:cstheme="minorHAnsi"/>
          <w:sz w:val="22"/>
          <w:szCs w:val="22"/>
        </w:rPr>
      </w:pPr>
    </w:p>
    <w:p w:rsidR="0094795D" w:rsidRPr="00CA7E84" w:rsidRDefault="0094795D" w:rsidP="0094795D">
      <w:pPr>
        <w:jc w:val="both"/>
        <w:rPr>
          <w:rFonts w:asciiTheme="minorHAnsi" w:hAnsiTheme="minorHAnsi" w:cstheme="minorHAnsi"/>
          <w:sz w:val="22"/>
          <w:szCs w:val="22"/>
        </w:rPr>
      </w:pPr>
      <w:r w:rsidRPr="00CA7E84">
        <w:rPr>
          <w:rFonts w:asciiTheme="minorHAnsi" w:hAnsiTheme="minorHAnsi" w:cstheme="minorHAnsi"/>
          <w:sz w:val="22"/>
          <w:szCs w:val="22"/>
        </w:rPr>
        <w:t xml:space="preserve">If you have any concerns or questions about this, please do not hesitate to contact your child’s class teacher in the first instance or myself if you wish to discuss further. We hope that you will continue to support your child at home with spellings by looking at the spelling activity each week to bring further success to our children in their literacy development. </w:t>
      </w:r>
    </w:p>
    <w:p w:rsidR="0094795D" w:rsidRPr="00CA7E84" w:rsidRDefault="0094795D" w:rsidP="0094795D">
      <w:pPr>
        <w:jc w:val="both"/>
        <w:rPr>
          <w:rFonts w:asciiTheme="minorHAnsi" w:hAnsiTheme="minorHAnsi" w:cstheme="minorHAnsi"/>
          <w:sz w:val="22"/>
          <w:szCs w:val="22"/>
        </w:rPr>
      </w:pPr>
    </w:p>
    <w:p w:rsidR="0094795D" w:rsidRPr="00CA7E84" w:rsidRDefault="0094795D" w:rsidP="0094795D">
      <w:pPr>
        <w:jc w:val="both"/>
        <w:rPr>
          <w:rFonts w:asciiTheme="minorHAnsi" w:hAnsiTheme="minorHAnsi" w:cstheme="minorHAnsi"/>
          <w:sz w:val="22"/>
          <w:szCs w:val="22"/>
        </w:rPr>
      </w:pPr>
      <w:r w:rsidRPr="00CA7E84">
        <w:rPr>
          <w:rFonts w:asciiTheme="minorHAnsi" w:hAnsiTheme="minorHAnsi" w:cstheme="minorHAnsi"/>
          <w:sz w:val="22"/>
          <w:szCs w:val="22"/>
        </w:rPr>
        <w:t>Yours Sincerely,</w:t>
      </w:r>
    </w:p>
    <w:p w:rsidR="0094795D" w:rsidRPr="00CA7E84" w:rsidRDefault="0094795D" w:rsidP="0094795D">
      <w:pPr>
        <w:jc w:val="both"/>
        <w:rPr>
          <w:rFonts w:asciiTheme="minorHAnsi" w:hAnsiTheme="minorHAnsi" w:cstheme="minorHAnsi"/>
          <w:sz w:val="22"/>
          <w:szCs w:val="22"/>
        </w:rPr>
      </w:pPr>
      <w:r w:rsidRPr="00CA7E84">
        <w:rPr>
          <w:rFonts w:asciiTheme="minorHAnsi" w:hAnsiTheme="minorHAnsi" w:cstheme="minorHAnsi"/>
          <w:noProof/>
          <w:sz w:val="20"/>
          <w:szCs w:val="20"/>
        </w:rPr>
        <w:drawing>
          <wp:anchor distT="0" distB="0" distL="114300" distR="114300" simplePos="0" relativeHeight="251659264" behindDoc="1" locked="0" layoutInCell="1" allowOverlap="1" wp14:anchorId="63163C86" wp14:editId="671CD51E">
            <wp:simplePos x="0" y="0"/>
            <wp:positionH relativeFrom="column">
              <wp:posOffset>41910</wp:posOffset>
            </wp:positionH>
            <wp:positionV relativeFrom="paragraph">
              <wp:posOffset>96520</wp:posOffset>
            </wp:positionV>
            <wp:extent cx="1327785" cy="752475"/>
            <wp:effectExtent l="0" t="0" r="5715" b="9525"/>
            <wp:wrapTight wrapText="bothSides">
              <wp:wrapPolygon edited="0">
                <wp:start x="0" y="0"/>
                <wp:lineTo x="0" y="21327"/>
                <wp:lineTo x="21383" y="21327"/>
                <wp:lineTo x="21383" y="0"/>
                <wp:lineTo x="0" y="0"/>
              </wp:wrapPolygon>
            </wp:wrapTight>
            <wp:docPr id="5" name="Picture 5" descr="H:\Reports 2016\Reports\00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eports 2016\Reports\002 (2).jpg"/>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Effect>
                                <a14:saturation sat="0"/>
                              </a14:imgEffect>
                              <a14:imgEffect>
                                <a14:brightnessContrast contrast="36000"/>
                              </a14:imgEffect>
                            </a14:imgLayer>
                          </a14:imgProps>
                        </a:ext>
                        <a:ext uri="{28A0092B-C50C-407E-A947-70E740481C1C}">
                          <a14:useLocalDpi xmlns:a14="http://schemas.microsoft.com/office/drawing/2010/main" val="0"/>
                        </a:ext>
                      </a:extLst>
                    </a:blip>
                    <a:srcRect/>
                    <a:stretch>
                      <a:fillRect/>
                    </a:stretch>
                  </pic:blipFill>
                  <pic:spPr bwMode="auto">
                    <a:xfrm>
                      <a:off x="0" y="0"/>
                      <a:ext cx="1327785" cy="7524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94795D" w:rsidRPr="00CA7E84" w:rsidRDefault="0094795D" w:rsidP="0094795D">
      <w:pPr>
        <w:jc w:val="both"/>
        <w:rPr>
          <w:rFonts w:asciiTheme="minorHAnsi" w:hAnsiTheme="minorHAnsi" w:cstheme="minorHAnsi"/>
          <w:sz w:val="22"/>
          <w:szCs w:val="22"/>
        </w:rPr>
      </w:pPr>
    </w:p>
    <w:p w:rsidR="0094795D" w:rsidRPr="00CA7E84" w:rsidRDefault="0094795D" w:rsidP="0094795D">
      <w:pPr>
        <w:jc w:val="both"/>
        <w:rPr>
          <w:rFonts w:asciiTheme="minorHAnsi" w:hAnsiTheme="minorHAnsi" w:cstheme="minorHAnsi"/>
          <w:sz w:val="22"/>
          <w:szCs w:val="22"/>
        </w:rPr>
      </w:pPr>
    </w:p>
    <w:p w:rsidR="0094795D" w:rsidRPr="00CA7E84" w:rsidRDefault="0094795D" w:rsidP="0094795D">
      <w:pPr>
        <w:rPr>
          <w:rFonts w:asciiTheme="minorHAnsi" w:hAnsiTheme="minorHAnsi" w:cstheme="minorHAnsi"/>
          <w:sz w:val="22"/>
          <w:szCs w:val="22"/>
        </w:rPr>
      </w:pPr>
    </w:p>
    <w:p w:rsidR="0094795D" w:rsidRPr="00CA7E84" w:rsidRDefault="0094795D" w:rsidP="0094795D">
      <w:pPr>
        <w:rPr>
          <w:rFonts w:asciiTheme="minorHAnsi" w:hAnsiTheme="minorHAnsi" w:cstheme="minorHAnsi"/>
          <w:sz w:val="22"/>
          <w:szCs w:val="22"/>
        </w:rPr>
      </w:pPr>
    </w:p>
    <w:p w:rsidR="0094795D" w:rsidRPr="00CA7E84" w:rsidRDefault="0094795D" w:rsidP="0094795D">
      <w:pPr>
        <w:rPr>
          <w:rFonts w:asciiTheme="minorHAnsi" w:hAnsiTheme="minorHAnsi" w:cstheme="minorHAnsi"/>
          <w:sz w:val="22"/>
          <w:szCs w:val="22"/>
        </w:rPr>
      </w:pPr>
      <w:r w:rsidRPr="00CA7E84">
        <w:rPr>
          <w:rFonts w:asciiTheme="minorHAnsi" w:hAnsiTheme="minorHAnsi" w:cstheme="minorHAnsi"/>
          <w:sz w:val="22"/>
          <w:szCs w:val="22"/>
        </w:rPr>
        <w:t>Miss Platt</w:t>
      </w:r>
    </w:p>
    <w:p w:rsidR="00700EB2" w:rsidRPr="00CA7E84" w:rsidRDefault="0094795D">
      <w:pPr>
        <w:rPr>
          <w:rFonts w:asciiTheme="minorHAnsi" w:hAnsiTheme="minorHAnsi" w:cstheme="minorHAnsi"/>
          <w:sz w:val="22"/>
          <w:szCs w:val="22"/>
        </w:rPr>
      </w:pPr>
      <w:r w:rsidRPr="00CA7E84">
        <w:rPr>
          <w:rFonts w:asciiTheme="minorHAnsi" w:hAnsiTheme="minorHAnsi" w:cstheme="minorHAnsi"/>
          <w:sz w:val="22"/>
          <w:szCs w:val="22"/>
        </w:rPr>
        <w:t>(Deputy Head teacher and English Lead)</w:t>
      </w:r>
      <w:r w:rsidRPr="00CA7E84">
        <w:rPr>
          <w:rFonts w:asciiTheme="minorHAnsi" w:hAnsiTheme="minorHAnsi" w:cstheme="minorHAnsi"/>
          <w:noProof/>
          <w:sz w:val="20"/>
          <w:szCs w:val="20"/>
        </w:rPr>
        <w:t xml:space="preserve"> </w:t>
      </w:r>
    </w:p>
    <w:sectPr w:rsidR="00700EB2" w:rsidRPr="00CA7E84" w:rsidSect="00B300EC">
      <w:headerReference w:type="default" r:id="rId9"/>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54E" w:rsidRDefault="0065054E">
      <w:r>
        <w:separator/>
      </w:r>
    </w:p>
  </w:endnote>
  <w:endnote w:type="continuationSeparator" w:id="0">
    <w:p w:rsidR="0065054E" w:rsidRDefault="00650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CB0" w:rsidRDefault="00607CB0" w:rsidP="007F7118">
    <w:pPr>
      <w:pStyle w:val="Footer"/>
      <w:jc w:val="righ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54E" w:rsidRDefault="0065054E">
      <w:r>
        <w:separator/>
      </w:r>
    </w:p>
  </w:footnote>
  <w:footnote w:type="continuationSeparator" w:id="0">
    <w:p w:rsidR="0065054E" w:rsidRDefault="00650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8363"/>
      <w:gridCol w:w="1418"/>
    </w:tblGrid>
    <w:tr w:rsidR="007F7118" w:rsidTr="007F7118">
      <w:tc>
        <w:tcPr>
          <w:tcW w:w="993" w:type="dxa"/>
        </w:tcPr>
        <w:p w:rsidR="007F7118" w:rsidRDefault="007F7118">
          <w:pPr>
            <w:pStyle w:val="Header"/>
          </w:pPr>
          <w:r>
            <w:rPr>
              <w:noProof/>
            </w:rPr>
            <w:drawing>
              <wp:inline distT="0" distB="0" distL="0" distR="0" wp14:anchorId="20F56B8D" wp14:editId="022BBE31">
                <wp:extent cx="571500" cy="680380"/>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127 AECP logo.jpg"/>
                        <pic:cNvPicPr/>
                      </pic:nvPicPr>
                      <pic:blipFill>
                        <a:blip r:embed="rId1">
                          <a:extLst>
                            <a:ext uri="{28A0092B-C50C-407E-A947-70E740481C1C}">
                              <a14:useLocalDpi xmlns:a14="http://schemas.microsoft.com/office/drawing/2010/main" val="0"/>
                            </a:ext>
                          </a:extLst>
                        </a:blip>
                        <a:stretch>
                          <a:fillRect/>
                        </a:stretch>
                      </pic:blipFill>
                      <pic:spPr>
                        <a:xfrm>
                          <a:off x="0" y="0"/>
                          <a:ext cx="571261" cy="680096"/>
                        </a:xfrm>
                        <a:prstGeom prst="rect">
                          <a:avLst/>
                        </a:prstGeom>
                      </pic:spPr>
                    </pic:pic>
                  </a:graphicData>
                </a:graphic>
              </wp:inline>
            </w:drawing>
          </w:r>
        </w:p>
      </w:tc>
      <w:tc>
        <w:tcPr>
          <w:tcW w:w="8363" w:type="dxa"/>
        </w:tcPr>
        <w:p w:rsidR="007F7118" w:rsidRPr="007F7118" w:rsidRDefault="007F7118" w:rsidP="007F7118">
          <w:pPr>
            <w:pStyle w:val="Header"/>
            <w:jc w:val="center"/>
            <w:rPr>
              <w:b/>
              <w:color w:val="000000"/>
              <w:sz w:val="18"/>
              <w:szCs w:val="18"/>
            </w:rPr>
          </w:pPr>
        </w:p>
        <w:p w:rsidR="007F7118" w:rsidRPr="007F7118" w:rsidRDefault="007F7118" w:rsidP="007F7118">
          <w:pPr>
            <w:pStyle w:val="Header"/>
            <w:jc w:val="center"/>
            <w:rPr>
              <w:b/>
              <w:color w:val="000000"/>
              <w:sz w:val="32"/>
              <w:szCs w:val="32"/>
            </w:rPr>
          </w:pPr>
          <w:r w:rsidRPr="007F7118">
            <w:rPr>
              <w:b/>
              <w:color w:val="000000"/>
              <w:sz w:val="32"/>
              <w:szCs w:val="32"/>
            </w:rPr>
            <w:t>ALDERLEY EDGE COMMUNITY PRIMARY SCHOOL</w:t>
          </w:r>
        </w:p>
        <w:p w:rsidR="007F7118" w:rsidRPr="007F7118" w:rsidRDefault="007A45E7" w:rsidP="007F7118">
          <w:pPr>
            <w:pStyle w:val="Footer"/>
            <w:jc w:val="center"/>
            <w:rPr>
              <w:color w:val="000000"/>
              <w:sz w:val="32"/>
              <w:szCs w:val="32"/>
            </w:rPr>
          </w:pPr>
          <w:r w:rsidRPr="007A45E7">
            <w:rPr>
              <w:sz w:val="20"/>
              <w:szCs w:val="20"/>
            </w:rPr>
            <w:t>admin@aecps.org</w:t>
          </w:r>
          <w:r>
            <w:rPr>
              <w:sz w:val="20"/>
              <w:szCs w:val="20"/>
            </w:rPr>
            <w:t xml:space="preserve">        01625 704 510        </w:t>
          </w:r>
          <w:r w:rsidR="007F7118" w:rsidRPr="007F7118">
            <w:rPr>
              <w:sz w:val="20"/>
              <w:szCs w:val="20"/>
            </w:rPr>
            <w:t>www.</w:t>
          </w:r>
          <w:r>
            <w:rPr>
              <w:sz w:val="20"/>
              <w:szCs w:val="20"/>
            </w:rPr>
            <w:t>aecps.org</w:t>
          </w:r>
        </w:p>
        <w:p w:rsidR="007F7118" w:rsidRDefault="007F7118">
          <w:pPr>
            <w:pStyle w:val="Header"/>
          </w:pPr>
        </w:p>
      </w:tc>
      <w:tc>
        <w:tcPr>
          <w:tcW w:w="1418" w:type="dxa"/>
        </w:tcPr>
        <w:p w:rsidR="007F7118" w:rsidRPr="007F7118" w:rsidRDefault="007F7118" w:rsidP="007F7118">
          <w:r>
            <w:rPr>
              <w:noProof/>
            </w:rPr>
            <w:drawing>
              <wp:inline distT="0" distB="0" distL="0" distR="0" wp14:anchorId="632C1997" wp14:editId="2DDEB41D">
                <wp:extent cx="798830" cy="664210"/>
                <wp:effectExtent l="0" t="0" r="127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830" cy="664210"/>
                        </a:xfrm>
                        <a:prstGeom prst="rect">
                          <a:avLst/>
                        </a:prstGeom>
                        <a:noFill/>
                      </pic:spPr>
                    </pic:pic>
                  </a:graphicData>
                </a:graphic>
              </wp:inline>
            </w:drawing>
          </w:r>
        </w:p>
      </w:tc>
    </w:tr>
  </w:tbl>
  <w:p w:rsidR="00B300EC" w:rsidRDefault="00B30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B358E"/>
    <w:multiLevelType w:val="hybridMultilevel"/>
    <w:tmpl w:val="39D87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014016"/>
    <w:multiLevelType w:val="hybridMultilevel"/>
    <w:tmpl w:val="AE30F976"/>
    <w:lvl w:ilvl="0" w:tplc="0396F70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EB2"/>
    <w:rsid w:val="0001516D"/>
    <w:rsid w:val="00052B4C"/>
    <w:rsid w:val="0009116E"/>
    <w:rsid w:val="001D4474"/>
    <w:rsid w:val="004B765C"/>
    <w:rsid w:val="005674AE"/>
    <w:rsid w:val="005D07C1"/>
    <w:rsid w:val="00600989"/>
    <w:rsid w:val="006025C5"/>
    <w:rsid w:val="00607CB0"/>
    <w:rsid w:val="00624A43"/>
    <w:rsid w:val="00634198"/>
    <w:rsid w:val="0065054E"/>
    <w:rsid w:val="006E0CAF"/>
    <w:rsid w:val="00700EB2"/>
    <w:rsid w:val="00712CCF"/>
    <w:rsid w:val="007A45E7"/>
    <w:rsid w:val="007F7118"/>
    <w:rsid w:val="00831C20"/>
    <w:rsid w:val="0094795D"/>
    <w:rsid w:val="0096439F"/>
    <w:rsid w:val="00986880"/>
    <w:rsid w:val="00B300EC"/>
    <w:rsid w:val="00B31923"/>
    <w:rsid w:val="00B844A3"/>
    <w:rsid w:val="00BB32BC"/>
    <w:rsid w:val="00C120F0"/>
    <w:rsid w:val="00CA7E84"/>
    <w:rsid w:val="00D75DBC"/>
    <w:rsid w:val="00DA092F"/>
    <w:rsid w:val="00DB0556"/>
    <w:rsid w:val="00DF7FEA"/>
    <w:rsid w:val="00E0039A"/>
    <w:rsid w:val="00EA4128"/>
    <w:rsid w:val="00F40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6BBDD8B-3ED0-4BB5-AEB6-183CCFE8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300EC"/>
    <w:pPr>
      <w:tabs>
        <w:tab w:val="center" w:pos="4153"/>
        <w:tab w:val="right" w:pos="8306"/>
      </w:tabs>
    </w:pPr>
  </w:style>
  <w:style w:type="paragraph" w:styleId="Footer">
    <w:name w:val="footer"/>
    <w:basedOn w:val="Normal"/>
    <w:rsid w:val="00B300EC"/>
    <w:pPr>
      <w:tabs>
        <w:tab w:val="center" w:pos="4153"/>
        <w:tab w:val="right" w:pos="8306"/>
      </w:tabs>
    </w:pPr>
  </w:style>
  <w:style w:type="paragraph" w:styleId="BalloonText">
    <w:name w:val="Balloon Text"/>
    <w:basedOn w:val="Normal"/>
    <w:link w:val="BalloonTextChar"/>
    <w:uiPriority w:val="99"/>
    <w:semiHidden/>
    <w:unhideWhenUsed/>
    <w:rsid w:val="00986880"/>
    <w:rPr>
      <w:rFonts w:ascii="Tahoma" w:hAnsi="Tahoma" w:cs="Tahoma"/>
      <w:sz w:val="16"/>
      <w:szCs w:val="16"/>
    </w:rPr>
  </w:style>
  <w:style w:type="character" w:customStyle="1" w:styleId="BalloonTextChar">
    <w:name w:val="Balloon Text Char"/>
    <w:link w:val="BalloonText"/>
    <w:uiPriority w:val="99"/>
    <w:semiHidden/>
    <w:rsid w:val="00986880"/>
    <w:rPr>
      <w:rFonts w:ascii="Tahoma" w:hAnsi="Tahoma" w:cs="Tahoma"/>
      <w:sz w:val="16"/>
      <w:szCs w:val="16"/>
    </w:rPr>
  </w:style>
  <w:style w:type="character" w:styleId="Hyperlink">
    <w:name w:val="Hyperlink"/>
    <w:uiPriority w:val="99"/>
    <w:unhideWhenUsed/>
    <w:rsid w:val="00700EB2"/>
    <w:rPr>
      <w:color w:val="0000FF"/>
      <w:u w:val="single"/>
    </w:rPr>
  </w:style>
  <w:style w:type="paragraph" w:styleId="NormalWeb">
    <w:name w:val="Normal (Web)"/>
    <w:basedOn w:val="Normal"/>
    <w:uiPriority w:val="99"/>
    <w:unhideWhenUsed/>
    <w:rsid w:val="00700EB2"/>
    <w:pPr>
      <w:spacing w:before="100" w:beforeAutospacing="1" w:after="100" w:afterAutospacing="1"/>
    </w:pPr>
    <w:rPr>
      <w:rFonts w:eastAsia="Calibri"/>
    </w:rPr>
  </w:style>
  <w:style w:type="character" w:styleId="Strong">
    <w:name w:val="Strong"/>
    <w:uiPriority w:val="22"/>
    <w:qFormat/>
    <w:rsid w:val="00700EB2"/>
    <w:rPr>
      <w:b/>
      <w:bCs/>
    </w:rPr>
  </w:style>
  <w:style w:type="table" w:styleId="TableGrid">
    <w:name w:val="Table Grid"/>
    <w:basedOn w:val="TableNormal"/>
    <w:uiPriority w:val="59"/>
    <w:rsid w:val="007F7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79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2066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8 September 2004</vt:lpstr>
    </vt:vector>
  </TitlesOfParts>
  <Company>Cheshire County Council</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September 2004</dc:title>
  <dc:creator>Beaver</dc:creator>
  <cp:lastModifiedBy>Ania Shotton</cp:lastModifiedBy>
  <cp:revision>2</cp:revision>
  <cp:lastPrinted>2021-06-28T11:19:00Z</cp:lastPrinted>
  <dcterms:created xsi:type="dcterms:W3CDTF">2022-09-30T11:02:00Z</dcterms:created>
  <dcterms:modified xsi:type="dcterms:W3CDTF">2022-09-30T11:02:00Z</dcterms:modified>
</cp:coreProperties>
</file>