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421" w:tblpY="49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F379C0" w:rsidTr="00780F7B">
        <w:trPr>
          <w:trHeight w:val="322"/>
        </w:trPr>
        <w:tc>
          <w:tcPr>
            <w:tcW w:w="4531" w:type="dxa"/>
            <w:shd w:val="clear" w:color="auto" w:fill="DEEAF6" w:themeFill="accent1" w:themeFillTint="33"/>
          </w:tcPr>
          <w:p w:rsidR="00F379C0" w:rsidRPr="00F379C0" w:rsidRDefault="00F379C0" w:rsidP="00F379C0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 xml:space="preserve">What I already </w:t>
            </w:r>
            <w:r w:rsidRPr="00780F7B">
              <w:rPr>
                <w:rFonts w:ascii="Calibri Light" w:hAnsi="Calibri Light" w:cs="Calibri Light"/>
                <w:b/>
                <w:shd w:val="clear" w:color="auto" w:fill="DEEAF6" w:themeFill="accent1" w:themeFillTint="33"/>
              </w:rPr>
              <w:t>know</w:t>
            </w:r>
          </w:p>
        </w:tc>
      </w:tr>
      <w:tr w:rsidR="00F379C0" w:rsidTr="00BC5663">
        <w:trPr>
          <w:trHeight w:val="322"/>
        </w:trPr>
        <w:tc>
          <w:tcPr>
            <w:tcW w:w="4531" w:type="dxa"/>
          </w:tcPr>
          <w:p w:rsidR="00265C42" w:rsidRPr="00265C42" w:rsidRDefault="00265C42" w:rsidP="00265C42">
            <w:pPr>
              <w:rPr>
                <w:sz w:val="14"/>
              </w:rPr>
            </w:pPr>
            <w:r w:rsidRPr="00265C42">
              <w:rPr>
                <w:sz w:val="14"/>
              </w:rPr>
              <w:t xml:space="preserve">What should I already know? </w:t>
            </w:r>
          </w:p>
          <w:p w:rsidR="007C56FE" w:rsidRDefault="007C56FE" w:rsidP="007C56FE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L</w:t>
            </w:r>
            <w:r w:rsidRPr="007C56FE">
              <w:rPr>
                <w:sz w:val="14"/>
              </w:rPr>
              <w:t xml:space="preserve">ife existed before your grandparents were born. </w:t>
            </w:r>
          </w:p>
          <w:p w:rsidR="007C56FE" w:rsidRDefault="007C56FE" w:rsidP="007C56FE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 w:rsidRPr="007C56FE">
              <w:rPr>
                <w:sz w:val="14"/>
              </w:rPr>
              <w:t>Millions of years a</w:t>
            </w:r>
            <w:r>
              <w:rPr>
                <w:sz w:val="14"/>
              </w:rPr>
              <w:t xml:space="preserve">go, dinosaurs lived. </w:t>
            </w:r>
            <w:r w:rsidRPr="007C56FE">
              <w:rPr>
                <w:sz w:val="14"/>
              </w:rPr>
              <w:t xml:space="preserve">Evidence of this was found by Mary Anning, who discovered fossils. </w:t>
            </w:r>
          </w:p>
          <w:p w:rsidR="00E81071" w:rsidRDefault="007C56FE" w:rsidP="007C56FE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 w:rsidRPr="007C56FE">
              <w:rPr>
                <w:sz w:val="14"/>
              </w:rPr>
              <w:t>What climate means and an example of it.</w:t>
            </w:r>
          </w:p>
          <w:p w:rsidR="00EA4643" w:rsidRPr="007C56FE" w:rsidRDefault="00EA4643" w:rsidP="007C56FE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The Ancient Egyptians were building pyramids around the same time as Neolithic era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455"/>
        <w:tblW w:w="4926" w:type="dxa"/>
        <w:tblLook w:val="04A0" w:firstRow="1" w:lastRow="0" w:firstColumn="1" w:lastColumn="0" w:noHBand="0" w:noVBand="1"/>
      </w:tblPr>
      <w:tblGrid>
        <w:gridCol w:w="4926"/>
      </w:tblGrid>
      <w:tr w:rsidR="00BC5663" w:rsidTr="00780F7B">
        <w:trPr>
          <w:trHeight w:val="326"/>
        </w:trPr>
        <w:tc>
          <w:tcPr>
            <w:tcW w:w="4926" w:type="dxa"/>
            <w:shd w:val="clear" w:color="auto" w:fill="DEEAF6" w:themeFill="accent1" w:themeFillTint="33"/>
          </w:tcPr>
          <w:p w:rsidR="00BC5663" w:rsidRDefault="00BC5663" w:rsidP="00BC5663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What will I know by the end of the topic? </w:t>
            </w:r>
          </w:p>
          <w:p w:rsidR="00BA2F06" w:rsidRPr="00F379C0" w:rsidRDefault="00BA2F06" w:rsidP="00BC566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C5663" w:rsidRPr="00265C42" w:rsidTr="000A1535">
        <w:trPr>
          <w:trHeight w:val="3979"/>
        </w:trPr>
        <w:tc>
          <w:tcPr>
            <w:tcW w:w="4926" w:type="dxa"/>
          </w:tcPr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 xml:space="preserve">The </w:t>
            </w:r>
            <w:r w:rsidRPr="00EA4643">
              <w:rPr>
                <w:b/>
                <w:color w:val="auto"/>
                <w:sz w:val="14"/>
              </w:rPr>
              <w:t>Stone</w:t>
            </w:r>
            <w:r w:rsidRPr="00E4528E">
              <w:rPr>
                <w:color w:val="auto"/>
                <w:sz w:val="14"/>
              </w:rPr>
              <w:t xml:space="preserve"> Age began when the first tools were made from stone and ended with the introduction of metal tools.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 xml:space="preserve">At the end of the Ice Age, the sea levels rose and so Britain turned into an island.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 xml:space="preserve">Humans survived by using sharp stone tools to kill animals, such as mammoths.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>Dead ani</w:t>
            </w:r>
            <w:r>
              <w:rPr>
                <w:color w:val="auto"/>
                <w:sz w:val="14"/>
              </w:rPr>
              <w:t xml:space="preserve">mals proved to be </w:t>
            </w:r>
            <w:proofErr w:type="gramStart"/>
            <w:r>
              <w:rPr>
                <w:color w:val="auto"/>
                <w:sz w:val="14"/>
              </w:rPr>
              <w:t>useful</w:t>
            </w:r>
            <w:r w:rsidRPr="00E4528E">
              <w:rPr>
                <w:color w:val="auto"/>
                <w:sz w:val="14"/>
              </w:rPr>
              <w:t xml:space="preserve">  resources</w:t>
            </w:r>
            <w:proofErr w:type="gramEnd"/>
            <w:r w:rsidRPr="00E4528E">
              <w:rPr>
                <w:color w:val="auto"/>
                <w:sz w:val="14"/>
              </w:rPr>
              <w:t xml:space="preserve"> because they provided food to eat and skins to keep warm. Their bones were another useful material for making tools.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43180</wp:posOffset>
                  </wp:positionV>
                  <wp:extent cx="734060" cy="525780"/>
                  <wp:effectExtent l="0" t="0" r="8890" b="7620"/>
                  <wp:wrapTight wrapText="bothSides">
                    <wp:wrapPolygon edited="0">
                      <wp:start x="0" y="0"/>
                      <wp:lineTo x="0" y="21130"/>
                      <wp:lineTo x="21301" y="21130"/>
                      <wp:lineTo x="21301" y="0"/>
                      <wp:lineTo x="0" y="0"/>
                    </wp:wrapPolygon>
                  </wp:wrapTight>
                  <wp:docPr id="865" name="Picture 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528E">
              <w:rPr>
                <w:color w:val="auto"/>
                <w:sz w:val="14"/>
              </w:rPr>
              <w:t>Evidence of the S</w:t>
            </w:r>
            <w:r>
              <w:rPr>
                <w:color w:val="auto"/>
                <w:sz w:val="14"/>
              </w:rPr>
              <w:t xml:space="preserve">tone Age includes </w:t>
            </w:r>
            <w:r w:rsidRPr="00E4528E">
              <w:rPr>
                <w:color w:val="auto"/>
                <w:sz w:val="14"/>
              </w:rPr>
              <w:t xml:space="preserve">discoveries of: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 xml:space="preserve">cave paintings </w:t>
            </w:r>
          </w:p>
          <w:p w:rsidR="00E4528E" w:rsidRDefault="00E4528E" w:rsidP="00E4528E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early tools </w:t>
            </w:r>
            <w:r w:rsidRPr="00E4528E">
              <w:rPr>
                <w:color w:val="auto"/>
                <w:sz w:val="14"/>
              </w:rPr>
              <w:t xml:space="preserve">such as flints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f</w:t>
            </w:r>
            <w:r w:rsidRPr="00E4528E">
              <w:rPr>
                <w:color w:val="auto"/>
                <w:sz w:val="14"/>
              </w:rPr>
              <w:t xml:space="preserve">ire hearths 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 xml:space="preserve">settlements such as </w:t>
            </w:r>
            <w:proofErr w:type="spellStart"/>
            <w:r w:rsidRPr="00E4528E">
              <w:rPr>
                <w:color w:val="auto"/>
                <w:sz w:val="14"/>
              </w:rPr>
              <w:t>Skara</w:t>
            </w:r>
            <w:proofErr w:type="spellEnd"/>
            <w:r w:rsidRPr="00E4528E">
              <w:rPr>
                <w:color w:val="auto"/>
                <w:sz w:val="14"/>
              </w:rPr>
              <w:t xml:space="preserve"> Brae </w:t>
            </w:r>
          </w:p>
          <w:p w:rsidR="00E4528E" w:rsidRPr="00E4528E" w:rsidRDefault="00E4528E" w:rsidP="00E4528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E4528E">
              <w:rPr>
                <w:color w:val="auto"/>
                <w:sz w:val="14"/>
              </w:rPr>
              <w:t>Cheddar Man - the remains of a</w:t>
            </w:r>
            <w:r w:rsidRPr="00EA4643">
              <w:rPr>
                <w:b/>
                <w:color w:val="auto"/>
                <w:sz w:val="14"/>
              </w:rPr>
              <w:t xml:space="preserve"> Mesolithic</w:t>
            </w:r>
            <w:r w:rsidRPr="00E4528E">
              <w:rPr>
                <w:color w:val="auto"/>
                <w:sz w:val="14"/>
              </w:rPr>
              <w:t xml:space="preserve"> man </w:t>
            </w:r>
          </w:p>
          <w:p w:rsidR="005D5370" w:rsidRPr="00BA2F06" w:rsidRDefault="00E4528E" w:rsidP="00E4528E">
            <w:pPr>
              <w:pStyle w:val="ListParagraph"/>
              <w:numPr>
                <w:ilvl w:val="0"/>
                <w:numId w:val="8"/>
              </w:numPr>
              <w:rPr>
                <w:sz w:val="16"/>
              </w:rPr>
            </w:pPr>
            <w:r w:rsidRPr="00E4528E">
              <w:rPr>
                <w:color w:val="auto"/>
                <w:sz w:val="14"/>
              </w:rPr>
              <w:t>At the same time in another part of the world was the E</w:t>
            </w:r>
            <w:r>
              <w:rPr>
                <w:color w:val="auto"/>
                <w:sz w:val="14"/>
              </w:rPr>
              <w:t xml:space="preserve">gyptian </w:t>
            </w:r>
            <w:r w:rsidRPr="00EA4643">
              <w:rPr>
                <w:b/>
                <w:color w:val="auto"/>
                <w:sz w:val="14"/>
              </w:rPr>
              <w:t>civilisation</w:t>
            </w:r>
            <w:r>
              <w:rPr>
                <w:color w:val="auto"/>
                <w:sz w:val="14"/>
              </w:rPr>
              <w:t xml:space="preserve"> - the  </w:t>
            </w:r>
            <w:r w:rsidRPr="00E4528E">
              <w:rPr>
                <w:color w:val="auto"/>
                <w:sz w:val="14"/>
              </w:rPr>
              <w:t>Egyptians were building the pyramids around the same time as the Neolithic era</w:t>
            </w:r>
            <w:r w:rsidR="00BA2F06" w:rsidRPr="00BA2F06">
              <w:rPr>
                <w:color w:val="auto"/>
                <w:sz w:val="14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page" w:tblpX="10786" w:tblpY="515"/>
        <w:tblW w:w="4779" w:type="dxa"/>
        <w:tblLook w:val="04A0" w:firstRow="1" w:lastRow="0" w:firstColumn="1" w:lastColumn="0" w:noHBand="0" w:noVBand="1"/>
      </w:tblPr>
      <w:tblGrid>
        <w:gridCol w:w="1271"/>
        <w:gridCol w:w="3508"/>
      </w:tblGrid>
      <w:tr w:rsidR="00BC5663" w:rsidTr="00780F7B">
        <w:trPr>
          <w:trHeight w:val="326"/>
        </w:trPr>
        <w:tc>
          <w:tcPr>
            <w:tcW w:w="4779" w:type="dxa"/>
            <w:gridSpan w:val="2"/>
            <w:shd w:val="clear" w:color="auto" w:fill="DEEAF6" w:themeFill="accent1" w:themeFillTint="33"/>
          </w:tcPr>
          <w:p w:rsidR="00BC5663" w:rsidRPr="00F379C0" w:rsidRDefault="00BC5663" w:rsidP="00BC5663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Vocabulary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ancient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belonging to the distant past, especially to the period in history before the end of the Roman Empire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archaeologist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someone who studies the past by exploring old remains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artefact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an object from the past that shows evidence of what life was like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century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period of 100 years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circa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Latin meaning ‘around’. c. 800 BC means around 800 BC.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civilisation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human society with its own social organisation and culture.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climate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the general weather conditions that are typical of a place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discovery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If someone makes a discovery, they are the first person to find or become aware of a </w:t>
            </w:r>
            <w:proofErr w:type="gramStart"/>
            <w:r w:rsidRPr="00BC70AD">
              <w:rPr>
                <w:sz w:val="14"/>
                <w:szCs w:val="16"/>
              </w:rPr>
              <w:t xml:space="preserve">place,   </w:t>
            </w:r>
            <w:proofErr w:type="gramEnd"/>
            <w:r w:rsidRPr="00BC70AD">
              <w:rPr>
                <w:sz w:val="14"/>
                <w:szCs w:val="16"/>
              </w:rPr>
              <w:t xml:space="preserve">               substance, or scientific fact that no one knew about before.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era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period of time in history. An era often begins or ends with an important event.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extinct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no longer has any living members, either in the world or in a particular place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farming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when an area of land is used to produce crops or to breed animals and livestock.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flint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piece of stone used in fire-starting  and as a tool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gather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collect things together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hearths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the floor of a fireplace, or the stone or brick area in front of it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island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piece of land that is completely surrounded by water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land clearance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the removal of trees, or other things that are not wanted from an area to clear the land.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Mesolithic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Middle Stone Age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migration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movement from one place to another in order to settle there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Neanderthal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an early species of human being, now extinct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Neolithic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New Stone Age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nomad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a person or a group of people with no fixed home who travelled around to find shelter.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      Palaeolithic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Old </w:t>
            </w:r>
            <w:proofErr w:type="gramStart"/>
            <w:r w:rsidRPr="00BC70AD">
              <w:rPr>
                <w:sz w:val="14"/>
                <w:szCs w:val="16"/>
              </w:rPr>
              <w:t>or  ‘</w:t>
            </w:r>
            <w:proofErr w:type="gramEnd"/>
            <w:r w:rsidRPr="00BC70AD">
              <w:rPr>
                <w:sz w:val="14"/>
                <w:szCs w:val="16"/>
              </w:rPr>
              <w:t xml:space="preserve">ancient’ Stone Age.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remains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  <w:szCs w:val="16"/>
              </w:rPr>
            </w:pPr>
            <w:r w:rsidRPr="00BC70AD">
              <w:rPr>
                <w:sz w:val="14"/>
                <w:szCs w:val="16"/>
              </w:rPr>
              <w:t xml:space="preserve">traces of the past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</w:rPr>
            </w:pPr>
            <w:r w:rsidRPr="00BC70AD">
              <w:rPr>
                <w:sz w:val="14"/>
              </w:rPr>
              <w:t xml:space="preserve">resources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</w:rPr>
            </w:pPr>
            <w:r w:rsidRPr="00BC70AD">
              <w:rPr>
                <w:sz w:val="14"/>
              </w:rPr>
              <w:t xml:space="preserve">something used to help when needed.  </w:t>
            </w:r>
          </w:p>
        </w:tc>
      </w:tr>
      <w:tr w:rsidR="00BC70AD" w:rsidRPr="00265C42" w:rsidTr="002F69B8">
        <w:trPr>
          <w:trHeight w:val="326"/>
        </w:trPr>
        <w:tc>
          <w:tcPr>
            <w:tcW w:w="1271" w:type="dxa"/>
          </w:tcPr>
          <w:p w:rsidR="00BC70AD" w:rsidRPr="00BC70AD" w:rsidRDefault="00BC70AD" w:rsidP="00BC70AD">
            <w:pPr>
              <w:rPr>
                <w:sz w:val="14"/>
              </w:rPr>
            </w:pPr>
            <w:r w:rsidRPr="00BC70AD">
              <w:rPr>
                <w:sz w:val="14"/>
              </w:rPr>
              <w:t xml:space="preserve">settler/ settlement </w:t>
            </w:r>
          </w:p>
        </w:tc>
        <w:tc>
          <w:tcPr>
            <w:tcW w:w="3508" w:type="dxa"/>
          </w:tcPr>
          <w:p w:rsidR="00BC70AD" w:rsidRPr="00BC70AD" w:rsidRDefault="00BC70AD" w:rsidP="00BC70AD">
            <w:pPr>
              <w:rPr>
                <w:sz w:val="14"/>
              </w:rPr>
            </w:pPr>
            <w:r w:rsidRPr="00BC70AD">
              <w:rPr>
                <w:sz w:val="14"/>
              </w:rPr>
              <w:t xml:space="preserve">people who migrate to a new place. When people start a community, this is a settlement </w:t>
            </w:r>
          </w:p>
        </w:tc>
      </w:tr>
    </w:tbl>
    <w:p w:rsidR="00156013" w:rsidRPr="00265C42" w:rsidRDefault="00156013">
      <w:pPr>
        <w:spacing w:after="429"/>
        <w:ind w:left="-1440" w:right="1869"/>
        <w:rPr>
          <w:sz w:val="16"/>
        </w:rPr>
      </w:pPr>
    </w:p>
    <w:p w:rsidR="00AF3108" w:rsidRPr="00780F7B" w:rsidRDefault="00AF3108" w:rsidP="0073390B"/>
    <w:tbl>
      <w:tblPr>
        <w:tblStyle w:val="TableGrid0"/>
        <w:tblpPr w:leftFromText="180" w:rightFromText="180" w:vertAnchor="text" w:horzAnchor="page" w:tblpX="406" w:tblpY="-5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BC5663" w:rsidRPr="00780F7B" w:rsidTr="00780F7B">
        <w:trPr>
          <w:trHeight w:val="311"/>
        </w:trPr>
        <w:tc>
          <w:tcPr>
            <w:tcW w:w="4531" w:type="dxa"/>
            <w:shd w:val="clear" w:color="auto" w:fill="DEEAF6" w:themeFill="accent1" w:themeFillTint="33"/>
          </w:tcPr>
          <w:p w:rsidR="00BC5663" w:rsidRPr="00780F7B" w:rsidRDefault="00BC5663" w:rsidP="00BC5663">
            <w:pPr>
              <w:jc w:val="center"/>
              <w:rPr>
                <w:rFonts w:ascii="Calibri Light" w:hAnsi="Calibri Light" w:cs="Calibri Light"/>
                <w:b/>
              </w:rPr>
            </w:pPr>
            <w:r w:rsidRPr="00780F7B">
              <w:rPr>
                <w:rFonts w:ascii="Calibri Light" w:hAnsi="Calibri Light" w:cs="Calibri Light"/>
                <w:b/>
              </w:rPr>
              <w:t>Historical enquiry skills I will develop</w:t>
            </w:r>
          </w:p>
        </w:tc>
      </w:tr>
      <w:tr w:rsidR="00BC5663" w:rsidTr="00BC5663">
        <w:trPr>
          <w:trHeight w:val="311"/>
        </w:trPr>
        <w:tc>
          <w:tcPr>
            <w:tcW w:w="4531" w:type="dxa"/>
          </w:tcPr>
          <w:p w:rsidR="007C56FE" w:rsidRDefault="007C56FE" w:rsidP="007C56F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7C56FE">
              <w:rPr>
                <w:sz w:val="14"/>
              </w:rPr>
              <w:t>Describe what life was lik</w:t>
            </w:r>
            <w:r>
              <w:rPr>
                <w:sz w:val="14"/>
              </w:rPr>
              <w:t xml:space="preserve">e during the three </w:t>
            </w:r>
            <w:r w:rsidRPr="007C56FE">
              <w:rPr>
                <w:sz w:val="14"/>
              </w:rPr>
              <w:t xml:space="preserve">stages of the Stone Age - use a Venn diagram to show similarities and differences. </w:t>
            </w:r>
          </w:p>
          <w:p w:rsidR="007C56FE" w:rsidRDefault="007C56FE" w:rsidP="007C56F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7C56FE">
              <w:rPr>
                <w:sz w:val="14"/>
              </w:rPr>
              <w:t>Use word mats to</w:t>
            </w:r>
            <w:r>
              <w:rPr>
                <w:sz w:val="14"/>
              </w:rPr>
              <w:t xml:space="preserve"> understand the </w:t>
            </w:r>
            <w:proofErr w:type="gramStart"/>
            <w:r>
              <w:rPr>
                <w:sz w:val="14"/>
              </w:rPr>
              <w:t xml:space="preserve">meaning  </w:t>
            </w:r>
            <w:r w:rsidRPr="007C56FE">
              <w:rPr>
                <w:sz w:val="14"/>
              </w:rPr>
              <w:t>behind</w:t>
            </w:r>
            <w:proofErr w:type="gramEnd"/>
            <w:r w:rsidRPr="007C56FE">
              <w:rPr>
                <w:sz w:val="14"/>
              </w:rPr>
              <w:t xml:space="preserve"> the words, </w:t>
            </w:r>
            <w:r w:rsidRPr="00EA4643">
              <w:rPr>
                <w:b/>
                <w:sz w:val="14"/>
              </w:rPr>
              <w:t>Palaeolithic, Mesolithic and Neolithic</w:t>
            </w:r>
            <w:r w:rsidRPr="007C56FE">
              <w:rPr>
                <w:sz w:val="14"/>
              </w:rPr>
              <w:t xml:space="preserve">. </w:t>
            </w:r>
          </w:p>
          <w:p w:rsidR="007C56FE" w:rsidRPr="007C56FE" w:rsidRDefault="007C56FE" w:rsidP="007C56F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7C56FE">
              <w:rPr>
                <w:sz w:val="14"/>
              </w:rPr>
              <w:t xml:space="preserve">Ask questions and find out the answers about the Stone Age. </w:t>
            </w:r>
          </w:p>
          <w:p w:rsidR="007C56FE" w:rsidRPr="007C56FE" w:rsidRDefault="007C56FE" w:rsidP="007C56FE">
            <w:pPr>
              <w:pStyle w:val="ListParagraph"/>
              <w:numPr>
                <w:ilvl w:val="0"/>
                <w:numId w:val="5"/>
              </w:numPr>
              <w:rPr>
                <w:sz w:val="14"/>
              </w:rPr>
            </w:pPr>
            <w:r w:rsidRPr="007C56FE">
              <w:rPr>
                <w:sz w:val="14"/>
              </w:rPr>
              <w:t xml:space="preserve">Explain how Britain changed during the Stone Age using a timeline to help. </w:t>
            </w:r>
          </w:p>
          <w:p w:rsidR="007C56FE" w:rsidRPr="007C56FE" w:rsidRDefault="007C56FE" w:rsidP="007C56FE">
            <w:pPr>
              <w:pStyle w:val="ListParagraph"/>
              <w:numPr>
                <w:ilvl w:val="0"/>
                <w:numId w:val="5"/>
              </w:numPr>
              <w:rPr>
                <w:sz w:val="14"/>
              </w:rPr>
            </w:pPr>
            <w:r w:rsidRPr="007C56FE">
              <w:rPr>
                <w:sz w:val="14"/>
              </w:rPr>
              <w:t>Study Stone Age</w:t>
            </w:r>
            <w:r w:rsidRPr="00EA4643">
              <w:rPr>
                <w:b/>
                <w:sz w:val="14"/>
              </w:rPr>
              <w:t xml:space="preserve"> artefacts</w:t>
            </w:r>
            <w:r w:rsidRPr="007C56FE">
              <w:rPr>
                <w:sz w:val="14"/>
              </w:rPr>
              <w:t xml:space="preserve">/tools and explain what their uses were. </w:t>
            </w:r>
          </w:p>
          <w:p w:rsidR="007C56FE" w:rsidRPr="007C56FE" w:rsidRDefault="007C56FE" w:rsidP="007C56FE">
            <w:pPr>
              <w:pStyle w:val="ListParagraph"/>
              <w:numPr>
                <w:ilvl w:val="0"/>
                <w:numId w:val="5"/>
              </w:numPr>
              <w:rPr>
                <w:sz w:val="14"/>
              </w:rPr>
            </w:pPr>
            <w:r w:rsidRPr="007C56FE">
              <w:rPr>
                <w:sz w:val="14"/>
              </w:rPr>
              <w:t xml:space="preserve">Place events on a timeline using dates </w:t>
            </w:r>
          </w:p>
          <w:p w:rsidR="007C56FE" w:rsidRPr="007C56FE" w:rsidRDefault="007C56FE" w:rsidP="007C56FE">
            <w:pPr>
              <w:pStyle w:val="ListParagraph"/>
              <w:numPr>
                <w:ilvl w:val="0"/>
                <w:numId w:val="5"/>
              </w:numPr>
              <w:rPr>
                <w:sz w:val="14"/>
              </w:rPr>
            </w:pPr>
            <w:r w:rsidRPr="007C56FE">
              <w:rPr>
                <w:sz w:val="14"/>
              </w:rPr>
              <w:t xml:space="preserve">Look at pictures of </w:t>
            </w:r>
            <w:proofErr w:type="spellStart"/>
            <w:r w:rsidRPr="00EA4643">
              <w:rPr>
                <w:b/>
                <w:sz w:val="14"/>
              </w:rPr>
              <w:t>Skara</w:t>
            </w:r>
            <w:proofErr w:type="spellEnd"/>
            <w:r w:rsidRPr="00EA4643">
              <w:rPr>
                <w:b/>
                <w:sz w:val="14"/>
              </w:rPr>
              <w:t xml:space="preserve"> Brae</w:t>
            </w:r>
            <w:r w:rsidRPr="007C56FE">
              <w:rPr>
                <w:sz w:val="14"/>
              </w:rPr>
              <w:t xml:space="preserve"> and describe </w:t>
            </w:r>
            <w:proofErr w:type="gramStart"/>
            <w:r w:rsidRPr="007C56FE">
              <w:rPr>
                <w:sz w:val="14"/>
              </w:rPr>
              <w:t>the  features</w:t>
            </w:r>
            <w:proofErr w:type="gramEnd"/>
            <w:r w:rsidRPr="007C56FE">
              <w:rPr>
                <w:sz w:val="14"/>
              </w:rPr>
              <w:t xml:space="preserve"> of the settlement. </w:t>
            </w:r>
          </w:p>
          <w:p w:rsidR="00DA27D4" w:rsidRPr="00265C42" w:rsidRDefault="007C56FE" w:rsidP="007C56FE">
            <w:pPr>
              <w:pStyle w:val="ListParagraph"/>
              <w:numPr>
                <w:ilvl w:val="0"/>
                <w:numId w:val="5"/>
              </w:numPr>
              <w:rPr>
                <w:sz w:val="14"/>
              </w:rPr>
            </w:pPr>
            <w:r w:rsidRPr="007C56FE">
              <w:rPr>
                <w:sz w:val="14"/>
              </w:rPr>
              <w:t xml:space="preserve">Present what you know about the Stone Age using a  variety of skills (e.g. Geography English, Maths, Computing) </w:t>
            </w:r>
          </w:p>
        </w:tc>
      </w:tr>
    </w:tbl>
    <w:p w:rsidR="00AF3108" w:rsidRPr="00265C42" w:rsidRDefault="00780F7B" w:rsidP="00780F7B">
      <w:pPr>
        <w:tabs>
          <w:tab w:val="left" w:pos="915"/>
        </w:tabs>
        <w:rPr>
          <w:sz w:val="16"/>
        </w:rPr>
      </w:pPr>
      <w:r>
        <w:rPr>
          <w:sz w:val="16"/>
        </w:rPr>
        <w:tab/>
      </w:r>
    </w:p>
    <w:p w:rsidR="00AF3108" w:rsidRPr="00265C42" w:rsidRDefault="00AF3108" w:rsidP="008D2BB8">
      <w:pPr>
        <w:tabs>
          <w:tab w:val="left" w:pos="1515"/>
          <w:tab w:val="left" w:pos="3572"/>
        </w:tabs>
        <w:rPr>
          <w:sz w:val="16"/>
        </w:rPr>
      </w:pPr>
      <w:r w:rsidRPr="00265C42">
        <w:rPr>
          <w:sz w:val="16"/>
        </w:rPr>
        <w:tab/>
      </w:r>
      <w:bookmarkStart w:id="0" w:name="_GoBack"/>
      <w:bookmarkEnd w:id="0"/>
      <w:r w:rsidR="008D2BB8">
        <w:rPr>
          <w:sz w:val="16"/>
        </w:rPr>
        <w:tab/>
      </w:r>
    </w:p>
    <w:p w:rsidR="002E5D25" w:rsidRPr="00492028" w:rsidRDefault="000A1535" w:rsidP="0049202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196215</wp:posOffset>
            </wp:positionV>
            <wp:extent cx="6392545" cy="1884045"/>
            <wp:effectExtent l="0" t="0" r="8255" b="1905"/>
            <wp:wrapTight wrapText="bothSides">
              <wp:wrapPolygon edited="0">
                <wp:start x="0" y="0"/>
                <wp:lineTo x="0" y="21403"/>
                <wp:lineTo x="21564" y="21403"/>
                <wp:lineTo x="21564" y="0"/>
                <wp:lineTo x="0" y="0"/>
              </wp:wrapPolygon>
            </wp:wrapTight>
            <wp:docPr id="12977" name="Picture 12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" name="Picture 129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D25" w:rsidRPr="00492028">
      <w:headerReference w:type="default" r:id="rId9"/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7B" w:rsidRDefault="00780F7B" w:rsidP="00780F7B">
      <w:pPr>
        <w:spacing w:after="0" w:line="240" w:lineRule="auto"/>
      </w:pPr>
      <w:r>
        <w:separator/>
      </w:r>
    </w:p>
  </w:endnote>
  <w:endnote w:type="continuationSeparator" w:id="0">
    <w:p w:rsidR="00780F7B" w:rsidRDefault="00780F7B" w:rsidP="0078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7B" w:rsidRDefault="00780F7B" w:rsidP="00780F7B">
      <w:pPr>
        <w:spacing w:after="0" w:line="240" w:lineRule="auto"/>
      </w:pPr>
      <w:r>
        <w:separator/>
      </w:r>
    </w:p>
  </w:footnote>
  <w:footnote w:type="continuationSeparator" w:id="0">
    <w:p w:rsidR="00780F7B" w:rsidRDefault="00780F7B" w:rsidP="0078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4585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85"/>
      <w:gridCol w:w="2126"/>
      <w:gridCol w:w="6374"/>
    </w:tblGrid>
    <w:tr w:rsidR="00780F7B" w:rsidTr="00780F7B">
      <w:trPr>
        <w:trHeight w:val="307"/>
      </w:trPr>
      <w:tc>
        <w:tcPr>
          <w:tcW w:w="14585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780F7B" w:rsidRDefault="00780F7B" w:rsidP="00780F7B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Alder</w:t>
          </w:r>
          <w:r w:rsidR="004C0178">
            <w:rPr>
              <w:b/>
              <w:sz w:val="28"/>
            </w:rPr>
            <w:t>l</w:t>
          </w:r>
          <w:r>
            <w:rPr>
              <w:b/>
              <w:sz w:val="28"/>
            </w:rPr>
            <w:t>ey Edge Community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780F7B" w:rsidTr="004C0178">
      <w:trPr>
        <w:trHeight w:val="267"/>
      </w:trPr>
      <w:tc>
        <w:tcPr>
          <w:tcW w:w="6085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780F7B" w:rsidRDefault="004C0178" w:rsidP="00780F7B">
          <w:pPr>
            <w:ind w:left="2"/>
            <w:jc w:val="center"/>
          </w:pPr>
          <w:r>
            <w:rPr>
              <w:b/>
              <w:sz w:val="28"/>
            </w:rPr>
            <w:t xml:space="preserve">How Did </w:t>
          </w:r>
          <w:proofErr w:type="gramStart"/>
          <w:r>
            <w:rPr>
              <w:b/>
              <w:sz w:val="28"/>
            </w:rPr>
            <w:t>The</w:t>
          </w:r>
          <w:proofErr w:type="gramEnd"/>
          <w:r>
            <w:rPr>
              <w:b/>
              <w:sz w:val="28"/>
            </w:rPr>
            <w:t xml:space="preserve"> </w:t>
          </w:r>
          <w:r w:rsidR="00FF5858">
            <w:rPr>
              <w:b/>
              <w:sz w:val="28"/>
            </w:rPr>
            <w:t xml:space="preserve">Stone Age </w:t>
          </w:r>
          <w:r>
            <w:rPr>
              <w:b/>
              <w:sz w:val="28"/>
            </w:rPr>
            <w:t>People Affect Our Lives?</w:t>
          </w:r>
        </w:p>
      </w:tc>
      <w:tc>
        <w:tcPr>
          <w:tcW w:w="2126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780F7B" w:rsidRDefault="00780F7B" w:rsidP="00780F7B">
          <w:pPr>
            <w:ind w:right="5"/>
            <w:jc w:val="center"/>
          </w:pPr>
          <w:r>
            <w:rPr>
              <w:b/>
              <w:sz w:val="28"/>
            </w:rPr>
            <w:t>Year: 3</w:t>
          </w:r>
        </w:p>
      </w:tc>
      <w:tc>
        <w:tcPr>
          <w:tcW w:w="6374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780F7B" w:rsidRDefault="00780F7B" w:rsidP="00780F7B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  <w:t xml:space="preserve">Strand: </w:t>
          </w:r>
          <w:r w:rsidR="00CD5222">
            <w:rPr>
              <w:b/>
              <w:sz w:val="28"/>
            </w:rPr>
            <w:t xml:space="preserve">Movement, </w:t>
          </w:r>
          <w:r>
            <w:rPr>
              <w:b/>
              <w:sz w:val="28"/>
            </w:rPr>
            <w:t>Settlement, Migration</w:t>
          </w:r>
        </w:p>
      </w:tc>
    </w:tr>
  </w:tbl>
  <w:p w:rsidR="00780F7B" w:rsidRDefault="00780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5DC"/>
    <w:multiLevelType w:val="hybridMultilevel"/>
    <w:tmpl w:val="D9F4F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347F4"/>
    <w:multiLevelType w:val="hybridMultilevel"/>
    <w:tmpl w:val="2E32A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642A1"/>
    <w:multiLevelType w:val="hybridMultilevel"/>
    <w:tmpl w:val="966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845BE"/>
    <w:multiLevelType w:val="hybridMultilevel"/>
    <w:tmpl w:val="A4A61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63AA"/>
    <w:rsid w:val="000A1535"/>
    <w:rsid w:val="000E03B9"/>
    <w:rsid w:val="000F25FF"/>
    <w:rsid w:val="000F3109"/>
    <w:rsid w:val="00156013"/>
    <w:rsid w:val="00176F45"/>
    <w:rsid w:val="001E068E"/>
    <w:rsid w:val="001E5A98"/>
    <w:rsid w:val="0023587D"/>
    <w:rsid w:val="00241A7E"/>
    <w:rsid w:val="00265C42"/>
    <w:rsid w:val="002E102D"/>
    <w:rsid w:val="002E5D25"/>
    <w:rsid w:val="002F69B8"/>
    <w:rsid w:val="0032090B"/>
    <w:rsid w:val="003F2CD1"/>
    <w:rsid w:val="00470B15"/>
    <w:rsid w:val="00492028"/>
    <w:rsid w:val="004C0178"/>
    <w:rsid w:val="004E7EFE"/>
    <w:rsid w:val="004F1855"/>
    <w:rsid w:val="00520A30"/>
    <w:rsid w:val="00524E53"/>
    <w:rsid w:val="005A0AAE"/>
    <w:rsid w:val="005D5370"/>
    <w:rsid w:val="006D08FC"/>
    <w:rsid w:val="00730EB1"/>
    <w:rsid w:val="0073390B"/>
    <w:rsid w:val="007620E3"/>
    <w:rsid w:val="00780F7B"/>
    <w:rsid w:val="007C56FE"/>
    <w:rsid w:val="007D6645"/>
    <w:rsid w:val="007F581C"/>
    <w:rsid w:val="008554FC"/>
    <w:rsid w:val="008D2BB8"/>
    <w:rsid w:val="009666F9"/>
    <w:rsid w:val="009C6D43"/>
    <w:rsid w:val="00A77271"/>
    <w:rsid w:val="00A87BFB"/>
    <w:rsid w:val="00AF3108"/>
    <w:rsid w:val="00BA2F06"/>
    <w:rsid w:val="00BC5663"/>
    <w:rsid w:val="00BC70AD"/>
    <w:rsid w:val="00C10B71"/>
    <w:rsid w:val="00C460BF"/>
    <w:rsid w:val="00C64F46"/>
    <w:rsid w:val="00C958C4"/>
    <w:rsid w:val="00CD5222"/>
    <w:rsid w:val="00D107D6"/>
    <w:rsid w:val="00D37C80"/>
    <w:rsid w:val="00D50340"/>
    <w:rsid w:val="00DA27D4"/>
    <w:rsid w:val="00DC71BE"/>
    <w:rsid w:val="00E4528E"/>
    <w:rsid w:val="00E81071"/>
    <w:rsid w:val="00EA4643"/>
    <w:rsid w:val="00F379C0"/>
    <w:rsid w:val="00F53AFA"/>
    <w:rsid w:val="00F578E5"/>
    <w:rsid w:val="00F81DCB"/>
    <w:rsid w:val="00F8308D"/>
    <w:rsid w:val="00F9253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B50A8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7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7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6</cp:revision>
  <dcterms:created xsi:type="dcterms:W3CDTF">2021-01-19T14:08:00Z</dcterms:created>
  <dcterms:modified xsi:type="dcterms:W3CDTF">2022-07-18T10:48:00Z</dcterms:modified>
</cp:coreProperties>
</file>